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9857F" w14:textId="77777777" w:rsidR="00D73282" w:rsidRPr="0076742F" w:rsidRDefault="00D73282" w:rsidP="00D73282">
      <w:pPr>
        <w:pStyle w:val="Odstavecseseznamem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426" w:firstLineChars="0" w:hanging="426"/>
        <w:rPr>
          <w:rFonts w:asciiTheme="minorHAnsi" w:eastAsia="Arial" w:hAnsiTheme="minorHAnsi" w:cstheme="minorHAnsi"/>
          <w:b/>
          <w:bCs/>
          <w:color w:val="000000"/>
          <w:sz w:val="28"/>
          <w:szCs w:val="28"/>
        </w:rPr>
      </w:pPr>
      <w:r w:rsidRPr="0076742F">
        <w:rPr>
          <w:rFonts w:asciiTheme="minorHAnsi" w:eastAsia="Arial" w:hAnsiTheme="minorHAnsi" w:cstheme="minorHAnsi"/>
          <w:b/>
          <w:bCs/>
          <w:color w:val="000000"/>
          <w:sz w:val="28"/>
          <w:szCs w:val="28"/>
        </w:rPr>
        <w:t>IDENTIFIKACE STAVBY</w:t>
      </w:r>
    </w:p>
    <w:p w14:paraId="10B5C8C1" w14:textId="4FC4315F" w:rsidR="0076742F" w:rsidRPr="0076742F" w:rsidRDefault="00D73282" w:rsidP="0076742F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Theme="minorHAnsi" w:eastAsia="Arial" w:hAnsiTheme="minorHAnsi" w:cstheme="minorHAnsi"/>
          <w:sz w:val="22"/>
          <w:szCs w:val="22"/>
        </w:rPr>
      </w:pPr>
      <w:r w:rsidRPr="0076742F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Název akce: </w:t>
      </w:r>
      <w:r w:rsidR="0076742F" w:rsidRPr="0076742F">
        <w:rPr>
          <w:rFonts w:asciiTheme="minorHAnsi" w:hAnsiTheme="minorHAnsi" w:cstheme="minorHAnsi"/>
          <w:sz w:val="22"/>
          <w:szCs w:val="22"/>
        </w:rPr>
        <w:t xml:space="preserve">Stavební úpravy </w:t>
      </w:r>
      <w:proofErr w:type="gramStart"/>
      <w:r w:rsidR="0076742F" w:rsidRPr="0076742F">
        <w:rPr>
          <w:rFonts w:asciiTheme="minorHAnsi" w:hAnsiTheme="minorHAnsi" w:cstheme="minorHAnsi"/>
          <w:sz w:val="22"/>
          <w:szCs w:val="22"/>
        </w:rPr>
        <w:t>učeben - Základní</w:t>
      </w:r>
      <w:proofErr w:type="gramEnd"/>
      <w:r w:rsidR="0076742F" w:rsidRPr="0076742F">
        <w:rPr>
          <w:rFonts w:asciiTheme="minorHAnsi" w:hAnsiTheme="minorHAnsi" w:cstheme="minorHAnsi"/>
          <w:sz w:val="22"/>
          <w:szCs w:val="22"/>
        </w:rPr>
        <w:t xml:space="preserve"> škola, Trutnov, </w:t>
      </w:r>
      <w:proofErr w:type="spellStart"/>
      <w:r w:rsidR="0076742F" w:rsidRPr="0076742F">
        <w:rPr>
          <w:rFonts w:asciiTheme="minorHAnsi" w:hAnsiTheme="minorHAnsi" w:cstheme="minorHAnsi"/>
          <w:sz w:val="22"/>
          <w:szCs w:val="22"/>
        </w:rPr>
        <w:t>R.Frimla</w:t>
      </w:r>
      <w:proofErr w:type="spellEnd"/>
      <w:r w:rsidR="0076742F" w:rsidRPr="0076742F">
        <w:rPr>
          <w:rFonts w:asciiTheme="minorHAnsi" w:hAnsiTheme="minorHAnsi" w:cstheme="minorHAnsi"/>
          <w:sz w:val="22"/>
          <w:szCs w:val="22"/>
        </w:rPr>
        <w:t xml:space="preserve"> 816</w:t>
      </w:r>
    </w:p>
    <w:p w14:paraId="27950E5D" w14:textId="2515F1DF" w:rsidR="00D73282" w:rsidRPr="0076742F" w:rsidRDefault="0076742F" w:rsidP="0076742F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Theme="minorHAnsi" w:eastAsia="Arial" w:hAnsiTheme="minorHAnsi" w:cstheme="minorHAnsi"/>
          <w:sz w:val="22"/>
          <w:szCs w:val="22"/>
        </w:rPr>
      </w:pPr>
      <w:r w:rsidRPr="0076742F">
        <w:rPr>
          <w:rFonts w:asciiTheme="minorHAnsi" w:eastAsia="Arial" w:hAnsiTheme="minorHAnsi" w:cstheme="minorHAnsi"/>
          <w:b/>
          <w:color w:val="000000"/>
          <w:sz w:val="22"/>
          <w:szCs w:val="22"/>
        </w:rPr>
        <w:t>Objednatel</w:t>
      </w:r>
      <w:r w:rsidR="00D73282" w:rsidRPr="0076742F">
        <w:rPr>
          <w:rFonts w:asciiTheme="minorHAnsi" w:eastAsia="Arial" w:hAnsiTheme="minorHAnsi" w:cstheme="minorHAnsi"/>
          <w:b/>
          <w:color w:val="000000"/>
          <w:sz w:val="22"/>
          <w:szCs w:val="22"/>
        </w:rPr>
        <w:t>:</w:t>
      </w:r>
      <w:r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 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Základní škola, Trutnov, </w:t>
      </w:r>
      <w:proofErr w:type="spellStart"/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R.Frimla</w:t>
      </w:r>
      <w:proofErr w:type="spellEnd"/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816</w:t>
      </w:r>
      <w:r w:rsidRPr="0076742F">
        <w:rPr>
          <w:rFonts w:asciiTheme="minorHAnsi" w:eastAsia="Arial" w:hAnsiTheme="minorHAnsi" w:cstheme="minorHAnsi"/>
          <w:sz w:val="22"/>
          <w:szCs w:val="22"/>
        </w:rPr>
        <w:t xml:space="preserve">, </w:t>
      </w:r>
      <w:r w:rsidR="00D73282" w:rsidRPr="0076742F">
        <w:rPr>
          <w:rFonts w:asciiTheme="minorHAnsi" w:eastAsia="Arial" w:hAnsiTheme="minorHAnsi" w:cstheme="minorHAnsi"/>
          <w:sz w:val="22"/>
          <w:szCs w:val="22"/>
        </w:rPr>
        <w:t>IČ:</w:t>
      </w:r>
      <w:r w:rsidR="00D73282" w:rsidRPr="0076742F">
        <w:rPr>
          <w:rFonts w:asciiTheme="minorHAnsi" w:hAnsiTheme="minorHAnsi" w:cstheme="minorHAnsi"/>
          <w:sz w:val="22"/>
          <w:szCs w:val="22"/>
        </w:rPr>
        <w:t xml:space="preserve"> </w:t>
      </w:r>
      <w:r w:rsidRPr="0076742F">
        <w:rPr>
          <w:rFonts w:asciiTheme="minorHAnsi" w:eastAsia="Arial" w:hAnsiTheme="minorHAnsi" w:cstheme="minorHAnsi"/>
          <w:sz w:val="22"/>
          <w:szCs w:val="22"/>
        </w:rPr>
        <w:t>64201139</w:t>
      </w:r>
    </w:p>
    <w:p w14:paraId="1C54C2EE" w14:textId="3EABC125" w:rsidR="00D73282" w:rsidRPr="0076742F" w:rsidRDefault="00D73282" w:rsidP="0076742F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76742F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Hlavní projektant: </w:t>
      </w:r>
      <w:r w:rsidR="0076742F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Ing. Hynek Stiehl, Slepá 308, 541 01 Trutnov, IČ: 61242900</w:t>
      </w:r>
    </w:p>
    <w:p w14:paraId="1F8061F7" w14:textId="2B451F62" w:rsidR="00D73282" w:rsidRDefault="00D73282" w:rsidP="0076742F">
      <w:pPr>
        <w:pStyle w:val="Odstavecseseznamem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76742F">
        <w:rPr>
          <w:rFonts w:asciiTheme="minorHAnsi" w:eastAsia="Arial" w:hAnsiTheme="minorHAnsi" w:cstheme="minorHAnsi"/>
          <w:b/>
          <w:color w:val="000000"/>
          <w:sz w:val="22"/>
          <w:szCs w:val="22"/>
        </w:rPr>
        <w:t>Hlavní architekt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: </w:t>
      </w:r>
      <w:r w:rsidR="0076742F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Ing. Hynek Stiehl, Slepá 308, 541 01 Trutnov, IČ: 61242900</w:t>
      </w:r>
    </w:p>
    <w:p w14:paraId="15D1B30B" w14:textId="77777777" w:rsidR="00EB325F" w:rsidRPr="0076742F" w:rsidRDefault="00EB325F" w:rsidP="00EB325F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718" w:firstLineChars="0" w:firstLine="0"/>
        <w:rPr>
          <w:rFonts w:asciiTheme="minorHAnsi" w:eastAsia="Arial" w:hAnsiTheme="minorHAnsi" w:cstheme="minorHAnsi"/>
          <w:color w:val="000000"/>
          <w:sz w:val="22"/>
          <w:szCs w:val="22"/>
        </w:rPr>
      </w:pPr>
    </w:p>
    <w:p w14:paraId="404160B8" w14:textId="77777777" w:rsidR="00D73282" w:rsidRPr="0076742F" w:rsidRDefault="00D73282" w:rsidP="0076742F">
      <w:pPr>
        <w:ind w:left="0" w:hanging="2"/>
        <w:rPr>
          <w:rFonts w:eastAsia="Arial"/>
        </w:rPr>
      </w:pPr>
    </w:p>
    <w:p w14:paraId="767C041E" w14:textId="1D218AD0" w:rsidR="00D73282" w:rsidRPr="0076742F" w:rsidRDefault="0076742F" w:rsidP="00D73282">
      <w:pPr>
        <w:pStyle w:val="Odstavecseseznamem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426" w:firstLineChars="0" w:hanging="426"/>
        <w:rPr>
          <w:rFonts w:asciiTheme="minorHAnsi" w:eastAsia="Arial" w:hAnsiTheme="minorHAnsi" w:cstheme="minorHAnsi"/>
          <w:b/>
          <w:bCs/>
          <w:color w:val="000000"/>
          <w:sz w:val="28"/>
          <w:szCs w:val="28"/>
        </w:rPr>
      </w:pPr>
      <w:r>
        <w:rPr>
          <w:rFonts w:asciiTheme="minorHAnsi" w:eastAsia="Arial" w:hAnsiTheme="minorHAnsi" w:cstheme="minorHAnsi"/>
          <w:b/>
          <w:bCs/>
          <w:color w:val="000000"/>
          <w:sz w:val="28"/>
          <w:szCs w:val="28"/>
        </w:rPr>
        <w:t>TECHNICKÁ ZPRÁVA</w:t>
      </w:r>
    </w:p>
    <w:p w14:paraId="0EB6DEB9" w14:textId="4618138F" w:rsidR="00D73282" w:rsidRPr="0076742F" w:rsidRDefault="0011506D" w:rsidP="0076742F">
      <w:pPr>
        <w:ind w:left="1" w:hanging="3"/>
        <w:jc w:val="center"/>
        <w:rPr>
          <w:rFonts w:asciiTheme="minorHAnsi" w:eastAsia="Arial" w:hAnsiTheme="minorHAnsi" w:cstheme="minorHAnsi"/>
          <w:b/>
          <w:bCs/>
          <w:color w:val="1F3864" w:themeColor="accent1" w:themeShade="80"/>
          <w:sz w:val="28"/>
          <w:szCs w:val="28"/>
          <w:u w:val="single"/>
        </w:rPr>
      </w:pPr>
      <w:r w:rsidRPr="0076742F">
        <w:rPr>
          <w:rFonts w:asciiTheme="minorHAnsi" w:eastAsia="Arial" w:hAnsiTheme="minorHAnsi" w:cstheme="minorHAnsi"/>
          <w:b/>
          <w:bCs/>
          <w:color w:val="1F3864" w:themeColor="accent1" w:themeShade="80"/>
          <w:sz w:val="28"/>
          <w:szCs w:val="28"/>
          <w:u w:val="single"/>
        </w:rPr>
        <w:t>Učebna chemie s kabinetem</w:t>
      </w:r>
    </w:p>
    <w:p w14:paraId="59AC6146" w14:textId="77777777" w:rsidR="005D0A13" w:rsidRPr="0076742F" w:rsidRDefault="005D0A13" w:rsidP="0076742F">
      <w:pPr>
        <w:ind w:left="0" w:hanging="2"/>
        <w:rPr>
          <w:rFonts w:eastAsia="Arial"/>
        </w:rPr>
      </w:pPr>
    </w:p>
    <w:p w14:paraId="2C8BFBE6" w14:textId="56160583" w:rsidR="00D73282" w:rsidRPr="0076742F" w:rsidRDefault="00D73282" w:rsidP="0011506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Bude provedena demontáž vybavení (tabule, police, lavice + židle) a uloženo na pozdější montáž do učebny.</w:t>
      </w:r>
      <w:r w:rsidR="00171E39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Před</w:t>
      </w:r>
      <w:r w:rsidR="00171E39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zahájením stavební prací zhotovitel provede zakrytí a obednění konstrukcí a ploch. </w:t>
      </w:r>
      <w:bookmarkStart w:id="0" w:name="_Hlk153271809"/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V rámci rekonstrukce bude</w:t>
      </w:r>
      <w:r w:rsidR="0011506D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postupným rozebráním odstraněna </w:t>
      </w:r>
      <w:r w:rsidR="00171E39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cihelná 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příčka v </w:t>
      </w:r>
      <w:r w:rsidR="00171E39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kabinetu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. Veškerý vybouraný materiál zhotovitel uloží na tříděné skládce.</w:t>
      </w:r>
      <w:bookmarkEnd w:id="0"/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="00171E39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Prostor kabinetu bude nově přepažen příčkou vč. ocelové zárubně a tato příčka bude povrchově upravena. 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Vnitřní porušené a nesourodé omítky stěn budou otlučeny</w:t>
      </w:r>
      <w:r w:rsidR="00171E39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a opětovně povrchově upraveny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.</w:t>
      </w:r>
      <w:r w:rsidR="00171E39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Prostor s umyvadlem v učebně bude nově rekonstruován, umyvadlo demontováno, obklady osekány a nahrazeny novými. Bude provedeno nové napojení odpadu vč. vodovodní přípojky.</w:t>
      </w:r>
      <w:r w:rsidR="005D0A13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Stávající strop bude nahrazen akustickým SDK podhledem.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bookmarkStart w:id="1" w:name="_Hlk153279244"/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Bude provedena kompletní výměna elektroinstalace učebny</w:t>
      </w:r>
      <w:bookmarkEnd w:id="1"/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včetně svítidel.</w:t>
      </w:r>
      <w:r w:rsidR="005D0A13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Dveřní křídla vč. ocelové zárubně budou nahrazeny ocelovou protipožární zárubní vč. dveřních křídel s požární odolností EI (EW) 30 DP3.</w:t>
      </w:r>
      <w:r w:rsid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>Stávající podlahové krytiny budou odstraněny, povrch bude přebroušen, vysát a hloubkově penetrován. Bude provedena samonivelační vyrovnávací hmota a následně nalepena nová podlahová krytina z linolea. Místnost bude vymalována bílou otěruvzdornou barvou včetně omyvatelného soklu.</w:t>
      </w:r>
      <w:r w:rsidR="005D0A13" w:rsidRPr="0076742F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Před stávající okna budou z vnější strany instalovány předokenní rolety. </w:t>
      </w:r>
    </w:p>
    <w:p w14:paraId="5EF61DBE" w14:textId="60B61F6C" w:rsidR="00FD6A85" w:rsidRDefault="00FD6A85" w:rsidP="005D0A13">
      <w:pPr>
        <w:ind w:leftChars="0" w:left="0" w:firstLineChars="0" w:firstLine="0"/>
      </w:pPr>
    </w:p>
    <w:sectPr w:rsidR="00FD6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C7781"/>
    <w:multiLevelType w:val="hybridMultilevel"/>
    <w:tmpl w:val="6EFE6862"/>
    <w:lvl w:ilvl="0" w:tplc="896EDC16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2F214AA4"/>
    <w:multiLevelType w:val="hybridMultilevel"/>
    <w:tmpl w:val="1FE60ADC"/>
    <w:lvl w:ilvl="0" w:tplc="FFFFFFF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5C8F3242"/>
    <w:multiLevelType w:val="hybridMultilevel"/>
    <w:tmpl w:val="1B88A15E"/>
    <w:lvl w:ilvl="0" w:tplc="0405000F">
      <w:start w:val="1"/>
      <w:numFmt w:val="decimal"/>
      <w:lvlText w:val="%1."/>
      <w:lvlJc w:val="left"/>
      <w:pPr>
        <w:ind w:left="718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72CC4FB1"/>
    <w:multiLevelType w:val="hybridMultilevel"/>
    <w:tmpl w:val="CACC988A"/>
    <w:lvl w:ilvl="0" w:tplc="7ACEBBAC">
      <w:start w:val="1"/>
      <w:numFmt w:val="lowerLetter"/>
      <w:lvlText w:val="%1)"/>
      <w:lvlJc w:val="left"/>
      <w:pPr>
        <w:ind w:left="718" w:hanging="360"/>
      </w:pPr>
      <w:rPr>
        <w:rFonts w:asciiTheme="minorHAnsi" w:eastAsia="Arial" w:hAnsiTheme="minorHAnsi" w:cstheme="minorHAnsi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82"/>
    <w:rsid w:val="0011506D"/>
    <w:rsid w:val="00171E39"/>
    <w:rsid w:val="005D0A13"/>
    <w:rsid w:val="0076742F"/>
    <w:rsid w:val="00D73282"/>
    <w:rsid w:val="00D91200"/>
    <w:rsid w:val="00EB325F"/>
    <w:rsid w:val="00FD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472D"/>
  <w15:chartTrackingRefBased/>
  <w15:docId w15:val="{CA2B8EC3-B44F-4B49-B5E5-CF05EDBB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328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rsid w:val="00D73282"/>
    <w:pPr>
      <w:ind w:left="708"/>
    </w:pPr>
  </w:style>
  <w:style w:type="character" w:styleId="Hypertextovodkaz">
    <w:name w:val="Hyperlink"/>
    <w:basedOn w:val="Standardnpsmoodstavce"/>
    <w:uiPriority w:val="99"/>
    <w:unhideWhenUsed/>
    <w:rsid w:val="00D7328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73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Karel Rejent - ICT plus, s.r.o.</cp:lastModifiedBy>
  <cp:revision>2</cp:revision>
  <dcterms:created xsi:type="dcterms:W3CDTF">2024-02-15T10:48:00Z</dcterms:created>
  <dcterms:modified xsi:type="dcterms:W3CDTF">2024-02-15T10:48:00Z</dcterms:modified>
</cp:coreProperties>
</file>